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54" w:rsidRDefault="00745E51">
      <w:r>
        <w:rPr>
          <w:noProof/>
          <w:lang w:eastAsia="hu-HU"/>
        </w:rPr>
        <w:drawing>
          <wp:inline distT="0" distB="0" distL="0" distR="0" wp14:anchorId="7A9528F9" wp14:editId="4751C9D3">
            <wp:extent cx="2924924" cy="427701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A45102BD-F2D4-40C8-B102-10C850C9F8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A45102BD-F2D4-40C8-B102-10C850C9F8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924" cy="42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AC" w:rsidRPr="00A50398" w:rsidRDefault="00B276AC" w:rsidP="00B276AC">
      <w:pPr>
        <w:pStyle w:val="lfej"/>
        <w:tabs>
          <w:tab w:val="clear" w:pos="4536"/>
        </w:tabs>
        <w:ind w:left="-1417"/>
        <w:jc w:val="center"/>
        <w:rPr>
          <w:rFonts w:ascii="Arial" w:hAnsi="Arial" w:cs="Arial"/>
          <w:b/>
          <w:bCs/>
          <w:sz w:val="20"/>
          <w:szCs w:val="20"/>
        </w:rPr>
      </w:pPr>
      <w:r w:rsidRPr="00A50398">
        <w:rPr>
          <w:rFonts w:ascii="Arial" w:hAnsi="Arial" w:cs="Arial"/>
          <w:b/>
          <w:bCs/>
          <w:sz w:val="20"/>
          <w:szCs w:val="20"/>
        </w:rPr>
        <w:t xml:space="preserve">Bodrogkeresztúri Közös </w:t>
      </w:r>
      <w:r>
        <w:rPr>
          <w:rFonts w:ascii="Arial" w:hAnsi="Arial" w:cs="Arial"/>
          <w:b/>
          <w:bCs/>
          <w:sz w:val="20"/>
          <w:szCs w:val="20"/>
        </w:rPr>
        <w:t>Ö</w:t>
      </w:r>
      <w:r w:rsidRPr="00A50398">
        <w:rPr>
          <w:rFonts w:ascii="Arial" w:hAnsi="Arial" w:cs="Arial"/>
          <w:b/>
          <w:bCs/>
          <w:sz w:val="20"/>
          <w:szCs w:val="20"/>
        </w:rPr>
        <w:t xml:space="preserve">nkormányzati Hivatal </w:t>
      </w:r>
      <w:r>
        <w:rPr>
          <w:rFonts w:ascii="Arial" w:hAnsi="Arial" w:cs="Arial"/>
          <w:b/>
          <w:bCs/>
          <w:sz w:val="20"/>
          <w:szCs w:val="20"/>
        </w:rPr>
        <w:t>Jegyzője</w:t>
      </w:r>
    </w:p>
    <w:p w:rsidR="00B276AC" w:rsidRDefault="00B276AC" w:rsidP="00B276AC">
      <w:pPr>
        <w:pStyle w:val="lfej"/>
        <w:tabs>
          <w:tab w:val="clear" w:pos="4536"/>
        </w:tabs>
        <w:ind w:lef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3916 Bodrogkeresztúr, Kossuth 85.sz.  </w:t>
      </w:r>
    </w:p>
    <w:p w:rsidR="00B276AC" w:rsidRDefault="00B276AC" w:rsidP="00B276AC">
      <w:pPr>
        <w:pStyle w:val="lfej"/>
        <w:tabs>
          <w:tab w:val="clear" w:pos="4536"/>
        </w:tabs>
        <w:ind w:lef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>Tel./fax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47/396-002</w:t>
      </w:r>
    </w:p>
    <w:p w:rsidR="00B276AC" w:rsidRDefault="00B276AC" w:rsidP="00B276AC">
      <w:pPr>
        <w:pStyle w:val="lfej"/>
        <w:tabs>
          <w:tab w:val="clear" w:pos="4536"/>
        </w:tabs>
        <w:ind w:lef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:davi</w:t>
      </w:r>
      <w:proofErr w:type="gramEnd"/>
      <w:r>
        <w:rPr>
          <w:rFonts w:ascii="Arial" w:hAnsi="Arial" w:cs="Arial"/>
        </w:rPr>
        <w:t>_zo@t-online.hu</w:t>
      </w:r>
    </w:p>
    <w:p w:rsidR="00B276AC" w:rsidRDefault="00B276AC"/>
    <w:p w:rsidR="00EB4473" w:rsidRPr="007E0138" w:rsidRDefault="00CF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Tisztelt </w:t>
      </w:r>
      <w:proofErr w:type="gramStart"/>
      <w:r>
        <w:rPr>
          <w:b/>
          <w:sz w:val="28"/>
          <w:szCs w:val="28"/>
        </w:rPr>
        <w:t>Állampolgárok !</w:t>
      </w:r>
      <w:proofErr w:type="gramEnd"/>
    </w:p>
    <w:p w:rsidR="00EB4473" w:rsidRPr="007E0138" w:rsidRDefault="007E0138" w:rsidP="007E0138">
      <w:pPr>
        <w:jc w:val="center"/>
        <w:rPr>
          <w:b/>
          <w:sz w:val="28"/>
          <w:szCs w:val="28"/>
        </w:rPr>
      </w:pPr>
      <w:r w:rsidRPr="007E0138">
        <w:rPr>
          <w:b/>
          <w:sz w:val="28"/>
          <w:szCs w:val="28"/>
        </w:rPr>
        <w:t>Hirdetmény</w:t>
      </w:r>
    </w:p>
    <w:p w:rsidR="007E0138" w:rsidRDefault="007E0138" w:rsidP="007E0138">
      <w:pPr>
        <w:jc w:val="center"/>
      </w:pPr>
      <w:r>
        <w:t>Népszámlálás Számlálóbiztosok jelentkezésére</w:t>
      </w:r>
    </w:p>
    <w:p w:rsidR="00EB4473" w:rsidRDefault="00EB447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népszámlálás 2022. október 1. és november 28. között kerül végrehajtásra.</w:t>
      </w:r>
    </w:p>
    <w:p w:rsidR="002D7B24" w:rsidRDefault="002D7B24" w:rsidP="002D7B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népszámlálási törvény szerint az adatszolgáltatás – az egészségi állapotra, a fogyatékosságra, a vallásra, az anyanyelvre és a nemzetiségre vonatkozó adatkörök kivételével – kötelező. </w:t>
      </w:r>
      <w:r>
        <w:rPr>
          <w:sz w:val="23"/>
          <w:szCs w:val="23"/>
        </w:rPr>
        <w:t xml:space="preserve">Az adatszolgáltatók kötelesek a népszámlálás körébe tartozó adatokat a valóságnak megfelelően megadni. </w:t>
      </w:r>
    </w:p>
    <w:p w:rsidR="002D7B24" w:rsidRDefault="002D7B24" w:rsidP="002D7B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Az adatgyűjtés a modern kor igényeinek megfelelően interneten, a kérdőívek önálló kitöltésével, valamint elektronikus eszközt használó számlálóbiztosok közreműködésével valósul meg, papír kérdőívek nélkül.</w:t>
      </w:r>
      <w:r w:rsidRPr="002D7B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KSH iránymutatása alapján a számlálóbiztosi hálózat létrehozása, és folyamatos biztosítása az adatfelvétel biztosítására, a számlálóbiztosi megbízási szerződések megkötése, a számlálóbiztosok igazoló okmányokkal, összeíráshoz szükséges, a KSH által biztosított elektronikai eszközökkel és segédanyagokkal, nyomtatványokkal való ellátása a helyi népszámlálási felelős feladata”. Ennek </w:t>
      </w:r>
      <w:proofErr w:type="gramStart"/>
      <w:r>
        <w:rPr>
          <w:sz w:val="23"/>
          <w:szCs w:val="23"/>
        </w:rPr>
        <w:t>értelmében</w:t>
      </w:r>
      <w:proofErr w:type="gramEnd"/>
      <w:r>
        <w:rPr>
          <w:sz w:val="23"/>
          <w:szCs w:val="23"/>
        </w:rPr>
        <w:t xml:space="preserve"> a fővárosi kerületekben, valamint az egyes településeken szükség lehet a számlálóbiztosi munkalehetőség meghirdetésére. A jelentkezők előzetes kiválasztásához a KSH előre meghatározott kiválasztási és megfelelési szempontrendszert fogalmaz meg. </w:t>
      </w:r>
    </w:p>
    <w:p w:rsidR="002D7B24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 számlálóbiztosi munkakört a számlálóbiztosi útmutató fejti ki részletesen. </w:t>
      </w:r>
    </w:p>
    <w:p w:rsidR="002D7B24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Főbb feladataik </w:t>
      </w:r>
      <w:r>
        <w:rPr>
          <w:sz w:val="23"/>
          <w:szCs w:val="23"/>
        </w:rPr>
        <w:t xml:space="preserve">a következők: </w:t>
      </w:r>
    </w:p>
    <w:p w:rsidR="002D7B24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otthoni</w:t>
      </w:r>
      <w:proofErr w:type="gramEnd"/>
      <w:r>
        <w:rPr>
          <w:sz w:val="23"/>
          <w:szCs w:val="23"/>
        </w:rPr>
        <w:t xml:space="preserve"> felkészülés keretében a szükséges alapismeretek, segédanyagok elsajátítása és elektronikus vizsga elvégzése; </w:t>
      </w:r>
    </w:p>
    <w:p w:rsidR="005B6257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az</w:t>
      </w:r>
      <w:proofErr w:type="gramEnd"/>
      <w:r>
        <w:rPr>
          <w:sz w:val="23"/>
          <w:szCs w:val="23"/>
        </w:rPr>
        <w:t xml:space="preserve"> adatfelvétel kezdete előtt az összeíráshoz szükséges a KSH által biztosított elektronikai eszköz (</w:t>
      </w:r>
      <w:proofErr w:type="spellStart"/>
      <w:r>
        <w:rPr>
          <w:sz w:val="23"/>
          <w:szCs w:val="23"/>
        </w:rPr>
        <w:t>tablet</w:t>
      </w:r>
      <w:proofErr w:type="spellEnd"/>
      <w:r>
        <w:rPr>
          <w:sz w:val="23"/>
          <w:szCs w:val="23"/>
        </w:rPr>
        <w:t xml:space="preserve">) és tartozékai, a számlálóbiztosi igazolvány, az összeíráshoz kapcsolódó nyomtatványok és segédanyagok átvétele; </w:t>
      </w:r>
    </w:p>
    <w:p w:rsidR="002D7B24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körzet bejárása, a körzethez tartozó címek felkeresése, szükség esetén címpontosítás, új címek </w:t>
      </w:r>
      <w:proofErr w:type="gramStart"/>
      <w:r>
        <w:rPr>
          <w:sz w:val="23"/>
          <w:szCs w:val="23"/>
        </w:rPr>
        <w:t>felvétele</w:t>
      </w:r>
      <w:proofErr w:type="gramEnd"/>
      <w:r>
        <w:rPr>
          <w:sz w:val="23"/>
          <w:szCs w:val="23"/>
        </w:rPr>
        <w:t xml:space="preserve">, kapcsolatfelvétel az adatszolgáltatóval, tájékoztatás, a kérdőívek KSH által előírt módon való kitöltése; </w:t>
      </w:r>
    </w:p>
    <w:p w:rsidR="002D7B24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• folyamatos, ütemes előrehaladás, a címjegyzék vezetése, meghiúsulások dokumentálása a </w:t>
      </w:r>
      <w:proofErr w:type="gramStart"/>
      <w:r>
        <w:rPr>
          <w:sz w:val="23"/>
          <w:szCs w:val="23"/>
        </w:rPr>
        <w:t>menedzser alkalmazásban</w:t>
      </w:r>
      <w:proofErr w:type="gramEnd"/>
      <w:r>
        <w:rPr>
          <w:sz w:val="23"/>
          <w:szCs w:val="23"/>
        </w:rPr>
        <w:t xml:space="preserve">; </w:t>
      </w:r>
    </w:p>
    <w:p w:rsidR="002D7B24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folyamatos</w:t>
      </w:r>
      <w:proofErr w:type="gramEnd"/>
      <w:r>
        <w:rPr>
          <w:sz w:val="23"/>
          <w:szCs w:val="23"/>
        </w:rPr>
        <w:t xml:space="preserve"> kapcsolattartás a felülvizsgálóval, rendszeres beszámoló a terepen tapasztaltakról; </w:t>
      </w:r>
    </w:p>
    <w:p w:rsidR="002D7B24" w:rsidRDefault="002D7B24" w:rsidP="005B62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megtagadások</w:t>
      </w:r>
      <w:proofErr w:type="gramEnd"/>
      <w:r>
        <w:rPr>
          <w:sz w:val="23"/>
          <w:szCs w:val="23"/>
        </w:rPr>
        <w:t xml:space="preserve">, rendkívüli esetek azonnali jelentése a felülvizsgálónak; </w:t>
      </w:r>
    </w:p>
    <w:p w:rsidR="002D7B24" w:rsidRDefault="002D7B24" w:rsidP="005B6257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az</w:t>
      </w:r>
      <w:proofErr w:type="gramEnd"/>
      <w:r>
        <w:rPr>
          <w:sz w:val="23"/>
          <w:szCs w:val="23"/>
        </w:rPr>
        <w:t xml:space="preserve"> adatfelvétel befejezését követően az összeírásra használt elektronikai eszköz (</w:t>
      </w:r>
      <w:proofErr w:type="spellStart"/>
      <w:r>
        <w:rPr>
          <w:sz w:val="23"/>
          <w:szCs w:val="23"/>
        </w:rPr>
        <w:t>tablet</w:t>
      </w:r>
      <w:proofErr w:type="spellEnd"/>
      <w:r>
        <w:rPr>
          <w:sz w:val="23"/>
          <w:szCs w:val="23"/>
        </w:rPr>
        <w:t xml:space="preserve">) és tartozékai, számlálóbiztosi igazolvány, címjegyzék, egyéb nyomtatvány, illetve papíralapú jegyzet leadása. </w:t>
      </w:r>
    </w:p>
    <w:p w:rsidR="0000050B" w:rsidRDefault="0000050B" w:rsidP="00CF7791">
      <w:pPr>
        <w:pStyle w:val="Default"/>
        <w:rPr>
          <w:sz w:val="23"/>
          <w:szCs w:val="23"/>
        </w:rPr>
      </w:pPr>
    </w:p>
    <w:p w:rsidR="002D7B24" w:rsidRPr="002D7B24" w:rsidRDefault="002D7B24" w:rsidP="002D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D7B2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 számlálóbiztosi munkára jelentkezőknek az alábbi két pontban leírtakkal rendelkezniük kell: </w:t>
      </w:r>
    </w:p>
    <w:p w:rsidR="002D7B24" w:rsidRPr="002D7B24" w:rsidRDefault="002D7B24" w:rsidP="005B6257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D7B24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2D7B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saját</w:t>
      </w:r>
      <w:proofErr w:type="gramEnd"/>
      <w:r w:rsidRPr="002D7B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eszközzel és interneteléréssel a felkészüléshez: </w:t>
      </w:r>
      <w:r w:rsidRPr="002D7B24">
        <w:rPr>
          <w:rFonts w:ascii="Times New Roman" w:hAnsi="Times New Roman" w:cs="Times New Roman"/>
          <w:color w:val="000000"/>
          <w:sz w:val="23"/>
          <w:szCs w:val="23"/>
        </w:rPr>
        <w:t xml:space="preserve">rendelkezik olyan informatikai eszközzel, amelyen meg tudja tekinteni az </w:t>
      </w:r>
      <w:proofErr w:type="spellStart"/>
      <w:r w:rsidRPr="002D7B24">
        <w:rPr>
          <w:rFonts w:ascii="Times New Roman" w:hAnsi="Times New Roman" w:cs="Times New Roman"/>
          <w:color w:val="000000"/>
          <w:sz w:val="23"/>
          <w:szCs w:val="23"/>
        </w:rPr>
        <w:t>e-learning-tananyagot</w:t>
      </w:r>
      <w:proofErr w:type="spellEnd"/>
      <w:r w:rsidRPr="002D7B24">
        <w:rPr>
          <w:rFonts w:ascii="Times New Roman" w:hAnsi="Times New Roman" w:cs="Times New Roman"/>
          <w:color w:val="000000"/>
          <w:sz w:val="23"/>
          <w:szCs w:val="23"/>
        </w:rPr>
        <w:t xml:space="preserve"> és vizsgázni tud (PC, laptop, </w:t>
      </w:r>
      <w:proofErr w:type="spellStart"/>
      <w:r w:rsidRPr="002D7B24">
        <w:rPr>
          <w:rFonts w:ascii="Times New Roman" w:hAnsi="Times New Roman" w:cs="Times New Roman"/>
          <w:color w:val="000000"/>
          <w:sz w:val="23"/>
          <w:szCs w:val="23"/>
        </w:rPr>
        <w:t>tablet</w:t>
      </w:r>
      <w:proofErr w:type="spellEnd"/>
      <w:r w:rsidRPr="002D7B24">
        <w:rPr>
          <w:rFonts w:ascii="Times New Roman" w:hAnsi="Times New Roman" w:cs="Times New Roman"/>
          <w:color w:val="000000"/>
          <w:sz w:val="23"/>
          <w:szCs w:val="23"/>
        </w:rPr>
        <w:t xml:space="preserve">, stb.); </w:t>
      </w:r>
    </w:p>
    <w:p w:rsidR="002D7B24" w:rsidRPr="002D7B24" w:rsidRDefault="002D7B24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D7B24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2D7B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elektronikus</w:t>
      </w:r>
      <w:proofErr w:type="gramEnd"/>
      <w:r w:rsidRPr="002D7B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és telefonos elérhetőséggel</w:t>
      </w:r>
      <w:r w:rsidRPr="002D7B24">
        <w:rPr>
          <w:rFonts w:ascii="Times New Roman" w:hAnsi="Times New Roman" w:cs="Times New Roman"/>
          <w:color w:val="000000"/>
          <w:sz w:val="23"/>
          <w:szCs w:val="23"/>
        </w:rPr>
        <w:t xml:space="preserve">: a folyamatos és hatékony kapcsolattartás érdekben rendelkezik mobiltelefonnal és e-mail-címmel (ehhez külön költségkeret áll rendelkezésre). </w:t>
      </w:r>
    </w:p>
    <w:p w:rsidR="002D7B24" w:rsidRDefault="002D7B24" w:rsidP="002D7B24"/>
    <w:p w:rsidR="007A1D9A" w:rsidRPr="007A1D9A" w:rsidRDefault="007A1D9A" w:rsidP="007A1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A1D9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 jelentkezők kiválasztásánál az alábbi ajánlásokat javasolt figyelembe venni: </w:t>
      </w:r>
    </w:p>
    <w:p w:rsidR="007A1D9A" w:rsidRPr="007A1D9A" w:rsidRDefault="007A1D9A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7A1D9A">
        <w:rPr>
          <w:rFonts w:ascii="Times New Roman" w:hAnsi="Times New Roman" w:cs="Times New Roman"/>
          <w:color w:val="000000"/>
          <w:sz w:val="23"/>
          <w:szCs w:val="23"/>
        </w:rPr>
        <w:t>legalább</w:t>
      </w:r>
      <w:proofErr w:type="gramEnd"/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1D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középfokú végzettséggel </w:t>
      </w:r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rendelkezik; </w:t>
      </w:r>
    </w:p>
    <w:p w:rsidR="007A1D9A" w:rsidRPr="007A1D9A" w:rsidRDefault="007A1D9A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7A1D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kizárólagosság</w:t>
      </w:r>
      <w:proofErr w:type="gramEnd"/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: vállalja, hogy az adatfelvétel ideje alatt a KSH-n kívül más szervezet vagy személy részére az érintett címek és személyek esetében adatgyűjtést, valamint kereskedelmi ügynöki tevékenységet nem végez, illetve a sajtónak csak a KSH előzetes engedélyével nyilatkozhat; </w:t>
      </w:r>
    </w:p>
    <w:p w:rsidR="007A1D9A" w:rsidRPr="007A1D9A" w:rsidRDefault="007A1D9A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7A1D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magabiztos</w:t>
      </w:r>
      <w:proofErr w:type="gramEnd"/>
      <w:r w:rsidRPr="007A1D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számítógépes ismeret: </w:t>
      </w:r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rendelkezik legalább alapvető vagy felhasználó szintű számítógépes ismerettel, illetve jártas érintőképernyős készülékek használatában; </w:t>
      </w:r>
    </w:p>
    <w:p w:rsidR="00CF7791" w:rsidRPr="00CF7791" w:rsidRDefault="007A1D9A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7A1D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fizikai</w:t>
      </w:r>
      <w:proofErr w:type="gramEnd"/>
      <w:r w:rsidRPr="007A1D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erőnlét, terhelhetőség</w:t>
      </w:r>
      <w:r w:rsidRPr="007A1D9A">
        <w:rPr>
          <w:rFonts w:ascii="Times New Roman" w:hAnsi="Times New Roman" w:cs="Times New Roman"/>
          <w:color w:val="000000"/>
          <w:sz w:val="23"/>
          <w:szCs w:val="23"/>
        </w:rPr>
        <w:t xml:space="preserve">: vállalja a számlálóbiztosi munkával járó napi folyamatos munkavégzést és a jelentős fizikai, szellemi igénybevételt; </w:t>
      </w:r>
    </w:p>
    <w:p w:rsidR="00CF7791" w:rsidRPr="00CF7791" w:rsidRDefault="00CF7791" w:rsidP="005B6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tanulási készség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vállalja a felkészülés során az új ismeretek önálló elsajátítását, és a vizsgázást;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motiváltság</w:t>
      </w:r>
      <w:proofErr w:type="gramEnd"/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elkötelezettség, érdeklődés a kérdezői munka, illetve a számlálóbiztosi munka iránt;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jó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fellépés, beszédkészség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érthető, helyes beszéd, jó fogalmazókészség;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kapcsolatteremtő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és kommunikációs készség, nyelvtudás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udvariasság, kedvesség, megfelelő meggyőző erő, a beszélőpartnerre koncentráló figyelem, idegen nyelv ismerete előnyt jelent;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empátia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tudjon azonosulni az adatszolgáltató problémájával, együtt tudjon vele érezni, ugyanakkor tartsa szem előtt a népszámlálás érdekeit;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lelkiismeretesség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precizitás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vállalja az útmutatások, határidők betartását, a pontos, gondos feladatvégzést, vigyáz a rábízott </w:t>
      </w:r>
      <w:proofErr w:type="spellStart"/>
      <w:r w:rsidRPr="00CF7791">
        <w:rPr>
          <w:rFonts w:ascii="Times New Roman" w:hAnsi="Times New Roman" w:cs="Times New Roman"/>
          <w:color w:val="000000"/>
          <w:sz w:val="23"/>
          <w:szCs w:val="23"/>
        </w:rPr>
        <w:t>tabletre</w:t>
      </w:r>
      <w:proofErr w:type="spellEnd"/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 és az egyéb kellékekre;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konfliktuskezelő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készség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a kérdezői munkával járó, valamint az adatszolgáltatókkal kapcsolatos problémákat igyekszik elviselni, kezelni;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titoktartás</w:t>
      </w:r>
      <w:proofErr w:type="gramEnd"/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vállalja, hogy a kapott válaszokat bizalmasan kezeli, nem él vissza velük, nem adja át, nem mutatja meg harmadik személynek;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helyismeret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tájékozódási, térképkezelési készség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: az összeírási területen, településen helyismerettel rendelkezik, jól tájékozódik;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rugalmas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időbeosztással és állandó elérhetőséggel 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(mobiltelefon, e-mail-elérhetőséggel) rendelkezik az adatfelvétel időszakában;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tudomásul</w:t>
      </w:r>
      <w:proofErr w:type="gramEnd"/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veszi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, hogy személyes adatait a KSH az általa működtetett informatikai rendszerben rögzíti és a </w:t>
      </w:r>
      <w:proofErr w:type="spellStart"/>
      <w:r w:rsidRPr="00CF7791">
        <w:rPr>
          <w:rFonts w:ascii="Times New Roman" w:hAnsi="Times New Roman" w:cs="Times New Roman"/>
          <w:color w:val="000000"/>
          <w:sz w:val="23"/>
          <w:szCs w:val="23"/>
        </w:rPr>
        <w:t>Call</w:t>
      </w:r>
      <w:proofErr w:type="spellEnd"/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 Centerbe érkező megkeresés esetén az érintett adatszolgáltatónak megadja; </w:t>
      </w:r>
    </w:p>
    <w:p w:rsidR="00CF7791" w:rsidRP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gramStart"/>
      <w:r w:rsidRPr="00CF7791">
        <w:rPr>
          <w:rFonts w:ascii="Times New Roman" w:hAnsi="Times New Roman" w:cs="Times New Roman"/>
          <w:color w:val="000000"/>
          <w:sz w:val="23"/>
          <w:szCs w:val="23"/>
        </w:rPr>
        <w:t>nemzetiségi</w:t>
      </w:r>
      <w:proofErr w:type="gramEnd"/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 területen az </w:t>
      </w:r>
      <w:r w:rsidRPr="00CF77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adott nemzetiség nyelvének ismerete</w:t>
      </w:r>
      <w:r w:rsidRPr="00CF779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F7791" w:rsidRDefault="00CF7791" w:rsidP="005B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7791" w:rsidRPr="00CF7791" w:rsidRDefault="00CF7791" w:rsidP="00CF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779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Számlálóbiztos csak nagykorú, cselekvőképes személy lehet. </w:t>
      </w:r>
    </w:p>
    <w:p w:rsidR="005B6257" w:rsidRDefault="006E368F" w:rsidP="00CF7791">
      <w:r>
        <w:t>Tájékoztató a számlálóbiztosok toborzásához</w:t>
      </w:r>
      <w:proofErr w:type="gramStart"/>
      <w:r w:rsidR="006A5ADC">
        <w:t xml:space="preserve">, </w:t>
      </w:r>
      <w:r>
        <w:t xml:space="preserve"> </w:t>
      </w:r>
      <w:r w:rsidR="006A5ADC">
        <w:t>az</w:t>
      </w:r>
      <w:proofErr w:type="gramEnd"/>
      <w:r>
        <w:t xml:space="preserve"> </w:t>
      </w:r>
      <w:proofErr w:type="spellStart"/>
      <w:r>
        <w:t>aloldal</w:t>
      </w:r>
      <w:proofErr w:type="spellEnd"/>
      <w:r>
        <w:t xml:space="preserve"> linkje: </w:t>
      </w:r>
    </w:p>
    <w:p w:rsidR="006E368F" w:rsidRPr="00784A2D" w:rsidRDefault="00356C1C" w:rsidP="00CF7791">
      <w:pPr>
        <w:rPr>
          <w:rFonts w:asciiTheme="majorHAnsi" w:hAnsiTheme="majorHAnsi"/>
        </w:rPr>
      </w:pPr>
      <w:hyperlink r:id="rId7" w:history="1">
        <w:r w:rsidR="004046A3" w:rsidRPr="0086754D">
          <w:rPr>
            <w:rStyle w:val="Hiperhivatkozs"/>
            <w:rFonts w:asciiTheme="majorHAnsi" w:hAnsiTheme="majorHAnsi"/>
          </w:rPr>
          <w:t>https://www.ksh.hu/szamlalobiztostoborzas</w:t>
        </w:r>
      </w:hyperlink>
    </w:p>
    <w:p w:rsidR="005B6257" w:rsidRPr="00784A2D" w:rsidRDefault="005B6257" w:rsidP="005B6257">
      <w:pPr>
        <w:tabs>
          <w:tab w:val="left" w:pos="0"/>
          <w:tab w:val="left" w:leader="dot" w:pos="5670"/>
        </w:tabs>
        <w:spacing w:after="0" w:line="360" w:lineRule="auto"/>
        <w:rPr>
          <w:rFonts w:asciiTheme="majorHAnsi" w:hAnsiTheme="majorHAnsi" w:cs="Arial"/>
          <w:b/>
          <w:lang w:eastAsia="hu-HU"/>
        </w:rPr>
      </w:pPr>
      <w:r w:rsidRPr="00784A2D">
        <w:rPr>
          <w:rFonts w:asciiTheme="majorHAnsi" w:hAnsiTheme="majorHAnsi" w:cs="Arial"/>
          <w:b/>
          <w:lang w:eastAsia="hu-HU"/>
        </w:rPr>
        <w:t>A számlálóbiztos feladatáról és díjazásáról bőve</w:t>
      </w:r>
      <w:r w:rsidR="00C85089" w:rsidRPr="00784A2D">
        <w:rPr>
          <w:rFonts w:asciiTheme="majorHAnsi" w:hAnsiTheme="majorHAnsi" w:cs="Arial"/>
          <w:b/>
          <w:lang w:eastAsia="hu-HU"/>
        </w:rPr>
        <w:t>bb</w:t>
      </w:r>
      <w:r w:rsidRPr="00784A2D">
        <w:rPr>
          <w:rFonts w:asciiTheme="majorHAnsi" w:hAnsiTheme="majorHAnsi" w:cs="Arial"/>
          <w:b/>
          <w:lang w:eastAsia="hu-HU"/>
        </w:rPr>
        <w:t xml:space="preserve"> </w:t>
      </w:r>
      <w:r w:rsidR="00C85089" w:rsidRPr="00784A2D">
        <w:rPr>
          <w:rFonts w:asciiTheme="majorHAnsi" w:hAnsiTheme="majorHAnsi" w:cs="Arial"/>
          <w:b/>
          <w:lang w:eastAsia="hu-HU"/>
        </w:rPr>
        <w:t>információt a fenti linken érhető el.</w:t>
      </w:r>
    </w:p>
    <w:p w:rsidR="00C85089" w:rsidRPr="00784A2D" w:rsidRDefault="00C85089" w:rsidP="00C85089">
      <w:pPr>
        <w:rPr>
          <w:rFonts w:asciiTheme="majorHAnsi" w:hAnsiTheme="majorHAnsi"/>
          <w:b/>
        </w:rPr>
      </w:pPr>
      <w:r w:rsidRPr="00784A2D">
        <w:rPr>
          <w:rFonts w:asciiTheme="majorHAnsi" w:hAnsiTheme="majorHAnsi"/>
          <w:b/>
        </w:rPr>
        <w:t>Tisztelettel várom a számlálóbiztosok jelentkezését Hivatalom fenti címére a csatolt jelentkezési lap eljuttatásával.</w:t>
      </w:r>
    </w:p>
    <w:p w:rsidR="005B6257" w:rsidRPr="00784A2D" w:rsidRDefault="00C85089" w:rsidP="00C85089">
      <w:pPr>
        <w:tabs>
          <w:tab w:val="left" w:pos="0"/>
          <w:tab w:val="left" w:leader="dot" w:pos="5670"/>
        </w:tabs>
        <w:spacing w:after="0" w:line="360" w:lineRule="auto"/>
        <w:rPr>
          <w:rFonts w:asciiTheme="majorHAnsi" w:hAnsiTheme="majorHAnsi" w:cs="Arial"/>
          <w:lang w:eastAsia="hu-HU"/>
        </w:rPr>
      </w:pPr>
      <w:r w:rsidRPr="00784A2D">
        <w:rPr>
          <w:rFonts w:asciiTheme="majorHAnsi" w:hAnsiTheme="majorHAnsi" w:cs="Arial"/>
          <w:lang w:eastAsia="hu-HU"/>
        </w:rPr>
        <w:t>Bodrogkeresztúr,2022.08.08.               Dávid Zoltán</w:t>
      </w:r>
    </w:p>
    <w:p w:rsidR="00C85089" w:rsidRPr="00784A2D" w:rsidRDefault="00C85089" w:rsidP="00C85089">
      <w:pPr>
        <w:tabs>
          <w:tab w:val="left" w:pos="0"/>
          <w:tab w:val="left" w:leader="dot" w:pos="5670"/>
        </w:tabs>
        <w:spacing w:after="0" w:line="360" w:lineRule="auto"/>
        <w:rPr>
          <w:rFonts w:asciiTheme="majorHAnsi" w:hAnsiTheme="majorHAnsi" w:cs="Arial"/>
          <w:lang w:eastAsia="hu-HU"/>
        </w:rPr>
      </w:pPr>
      <w:r w:rsidRPr="00784A2D">
        <w:rPr>
          <w:rFonts w:asciiTheme="majorHAnsi" w:hAnsiTheme="majorHAnsi" w:cs="Arial"/>
          <w:lang w:eastAsia="hu-HU"/>
        </w:rPr>
        <w:t xml:space="preserve">                                                                    </w:t>
      </w:r>
      <w:r w:rsidR="00784A2D">
        <w:rPr>
          <w:rFonts w:asciiTheme="majorHAnsi" w:hAnsiTheme="majorHAnsi" w:cs="Arial"/>
          <w:lang w:eastAsia="hu-HU"/>
        </w:rPr>
        <w:t xml:space="preserve">     </w:t>
      </w:r>
      <w:r w:rsidRPr="00784A2D">
        <w:rPr>
          <w:rFonts w:asciiTheme="majorHAnsi" w:hAnsiTheme="majorHAnsi" w:cs="Arial"/>
          <w:lang w:eastAsia="hu-HU"/>
        </w:rPr>
        <w:t xml:space="preserve"> </w:t>
      </w:r>
      <w:proofErr w:type="gramStart"/>
      <w:r w:rsidRPr="00784A2D">
        <w:rPr>
          <w:rFonts w:asciiTheme="majorHAnsi" w:hAnsiTheme="majorHAnsi" w:cs="Arial"/>
          <w:lang w:eastAsia="hu-HU"/>
        </w:rPr>
        <w:t>jegyző</w:t>
      </w:r>
      <w:proofErr w:type="gramEnd"/>
    </w:p>
    <w:p w:rsidR="00C85089" w:rsidRDefault="00C85089" w:rsidP="00C85089">
      <w:pPr>
        <w:tabs>
          <w:tab w:val="left" w:pos="0"/>
          <w:tab w:val="left" w:leader="dot" w:pos="5670"/>
        </w:tabs>
        <w:spacing w:after="0" w:line="360" w:lineRule="auto"/>
        <w:rPr>
          <w:rFonts w:asciiTheme="majorHAnsi" w:hAnsiTheme="majorHAnsi" w:cs="Arial"/>
          <w:lang w:eastAsia="hu-HU"/>
        </w:rPr>
      </w:pPr>
      <w:r w:rsidRPr="00784A2D">
        <w:rPr>
          <w:rFonts w:asciiTheme="majorHAnsi" w:hAnsiTheme="majorHAnsi" w:cs="Arial"/>
          <w:lang w:eastAsia="hu-HU"/>
        </w:rPr>
        <w:t xml:space="preserve">                                                   </w:t>
      </w:r>
      <w:r w:rsidR="00784A2D">
        <w:rPr>
          <w:rFonts w:asciiTheme="majorHAnsi" w:hAnsiTheme="majorHAnsi" w:cs="Arial"/>
          <w:lang w:eastAsia="hu-HU"/>
        </w:rPr>
        <w:t xml:space="preserve">      </w:t>
      </w:r>
      <w:r w:rsidRPr="00784A2D">
        <w:rPr>
          <w:rFonts w:asciiTheme="majorHAnsi" w:hAnsiTheme="majorHAnsi" w:cs="Arial"/>
          <w:lang w:eastAsia="hu-HU"/>
        </w:rPr>
        <w:t xml:space="preserve">    </w:t>
      </w:r>
      <w:proofErr w:type="gramStart"/>
      <w:r w:rsidRPr="00784A2D">
        <w:rPr>
          <w:rFonts w:asciiTheme="majorHAnsi" w:hAnsiTheme="majorHAnsi" w:cs="Arial"/>
          <w:lang w:eastAsia="hu-HU"/>
        </w:rPr>
        <w:t>népszámlálási</w:t>
      </w:r>
      <w:proofErr w:type="gramEnd"/>
      <w:r w:rsidRPr="00784A2D">
        <w:rPr>
          <w:rFonts w:asciiTheme="majorHAnsi" w:hAnsiTheme="majorHAnsi" w:cs="Arial"/>
          <w:lang w:eastAsia="hu-HU"/>
        </w:rPr>
        <w:t xml:space="preserve"> felelős</w:t>
      </w:r>
    </w:p>
    <w:p w:rsidR="004046A3" w:rsidRDefault="004046A3" w:rsidP="00C85089">
      <w:pPr>
        <w:tabs>
          <w:tab w:val="left" w:pos="0"/>
          <w:tab w:val="left" w:leader="dot" w:pos="5670"/>
        </w:tabs>
        <w:spacing w:after="0" w:line="360" w:lineRule="auto"/>
        <w:rPr>
          <w:rFonts w:asciiTheme="majorHAnsi" w:hAnsiTheme="majorHAnsi" w:cs="Arial"/>
          <w:lang w:eastAsia="hu-HU"/>
        </w:rPr>
      </w:pPr>
    </w:p>
    <w:p w:rsidR="006E368F" w:rsidRPr="00284FEA" w:rsidRDefault="006E368F" w:rsidP="006E368F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:rsidR="006E368F" w:rsidRPr="00284FEA" w:rsidRDefault="006E368F" w:rsidP="006E368F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proofErr w:type="gramStart"/>
      <w:r>
        <w:rPr>
          <w:rFonts w:ascii="Arial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hAnsi="Arial" w:cs="Arial"/>
          <w:sz w:val="24"/>
          <w:szCs w:val="24"/>
          <w:lang w:eastAsia="hu-HU"/>
        </w:rPr>
        <w:t xml:space="preserve"> n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Pr="00284FEA">
        <w:rPr>
          <w:rFonts w:ascii="Arial" w:hAnsi="Arial" w:cs="Arial"/>
          <w:sz w:val="24"/>
          <w:szCs w:val="24"/>
        </w:rPr>
        <w:tab/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Pr="00284FEA">
        <w:rPr>
          <w:rFonts w:ascii="Arial" w:hAnsi="Arial" w:cs="Arial"/>
          <w:sz w:val="24"/>
          <w:szCs w:val="24"/>
        </w:rPr>
        <w:tab/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Pr="00284FEA" w:rsidRDefault="006E368F" w:rsidP="006E368F">
      <w:pPr>
        <w:pStyle w:val="Listaszerbekezds"/>
        <w:numPr>
          <w:ilvl w:val="0"/>
          <w:numId w:val="5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:rsidR="006E368F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Default="006E368F" w:rsidP="006E368F">
      <w:pPr>
        <w:pStyle w:val="Listaszerbekezds"/>
        <w:numPr>
          <w:ilvl w:val="0"/>
          <w:numId w:val="5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:rsidR="006E368F" w:rsidRPr="00483ED0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Pr="00284FEA" w:rsidRDefault="006E368F" w:rsidP="006E368F">
      <w:pPr>
        <w:pStyle w:val="Listaszerbekezds"/>
        <w:numPr>
          <w:ilvl w:val="0"/>
          <w:numId w:val="5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Pr="00284FEA" w:rsidRDefault="006E368F" w:rsidP="006E368F">
      <w:pPr>
        <w:pStyle w:val="Listaszerbekezds"/>
        <w:numPr>
          <w:ilvl w:val="0"/>
          <w:numId w:val="5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Igen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Pr="00284FEA" w:rsidRDefault="006E368F" w:rsidP="006E368F">
      <w:pPr>
        <w:pStyle w:val="Listaszerbekezds"/>
        <w:numPr>
          <w:ilvl w:val="0"/>
          <w:numId w:val="5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Melyik </w:t>
      </w:r>
      <w:proofErr w:type="gramStart"/>
      <w:r w:rsidRPr="00284FEA">
        <w:rPr>
          <w:rFonts w:ascii="Arial" w:hAnsi="Arial" w:cs="Arial"/>
          <w:sz w:val="24"/>
          <w:szCs w:val="24"/>
        </w:rPr>
        <w:t>település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:rsidR="006E368F" w:rsidRDefault="006E368F" w:rsidP="006E368F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:rsidR="006E368F" w:rsidRPr="00284FEA" w:rsidRDefault="006E368F" w:rsidP="006E368F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:rsidR="006E368F" w:rsidRDefault="006E368F" w:rsidP="006E368F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:rsidR="006E368F" w:rsidRPr="00D75FC6" w:rsidRDefault="006E368F" w:rsidP="006E368F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:rsidR="006E368F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4FEA">
        <w:rPr>
          <w:rFonts w:ascii="Arial" w:hAnsi="Arial" w:cs="Arial"/>
          <w:sz w:val="24"/>
          <w:szCs w:val="24"/>
        </w:rPr>
        <w:t>hogy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:rsidR="006E368F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6E368F" w:rsidRPr="00284FEA" w:rsidRDefault="006E368F" w:rsidP="006E368F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6E368F" w:rsidRPr="00284FEA" w:rsidRDefault="006E368F" w:rsidP="006E36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:rsidR="00EB4473" w:rsidRPr="00356C1C" w:rsidRDefault="006E368F" w:rsidP="00356C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EB4473" w:rsidRPr="00356C1C" w:rsidSect="00B276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A08CE2"/>
    <w:multiLevelType w:val="hybridMultilevel"/>
    <w:tmpl w:val="9EB7B4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A052EF"/>
    <w:multiLevelType w:val="hybridMultilevel"/>
    <w:tmpl w:val="8FBE7E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159241"/>
    <w:multiLevelType w:val="hybridMultilevel"/>
    <w:tmpl w:val="8987F4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F103"/>
    <w:multiLevelType w:val="hybridMultilevel"/>
    <w:tmpl w:val="E0F52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1"/>
    <w:rsid w:val="0000050B"/>
    <w:rsid w:val="000753CE"/>
    <w:rsid w:val="002D7B24"/>
    <w:rsid w:val="002E4BCA"/>
    <w:rsid w:val="00356C1C"/>
    <w:rsid w:val="003B5654"/>
    <w:rsid w:val="004046A3"/>
    <w:rsid w:val="005B6257"/>
    <w:rsid w:val="006A5ADC"/>
    <w:rsid w:val="006E368F"/>
    <w:rsid w:val="00745E51"/>
    <w:rsid w:val="00784A2D"/>
    <w:rsid w:val="007A1D9A"/>
    <w:rsid w:val="007E0138"/>
    <w:rsid w:val="00AC56DE"/>
    <w:rsid w:val="00AC5DC8"/>
    <w:rsid w:val="00B276AC"/>
    <w:rsid w:val="00C85089"/>
    <w:rsid w:val="00CF7791"/>
    <w:rsid w:val="00E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E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276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lfejChar">
    <w:name w:val="Élőfej Char"/>
    <w:basedOn w:val="Bekezdsalapbettpusa"/>
    <w:link w:val="lfej"/>
    <w:rsid w:val="00B276AC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customStyle="1" w:styleId="Default">
    <w:name w:val="Default"/>
    <w:rsid w:val="002D7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6E368F"/>
    <w:pPr>
      <w:spacing w:after="160" w:line="256" w:lineRule="auto"/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6E368F"/>
  </w:style>
  <w:style w:type="character" w:styleId="Hiperhivatkozs">
    <w:name w:val="Hyperlink"/>
    <w:basedOn w:val="Bekezdsalapbettpusa"/>
    <w:uiPriority w:val="99"/>
    <w:unhideWhenUsed/>
    <w:rsid w:val="006E36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E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276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lfejChar">
    <w:name w:val="Élőfej Char"/>
    <w:basedOn w:val="Bekezdsalapbettpusa"/>
    <w:link w:val="lfej"/>
    <w:rsid w:val="00B276AC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customStyle="1" w:styleId="Default">
    <w:name w:val="Default"/>
    <w:rsid w:val="002D7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6E368F"/>
    <w:pPr>
      <w:spacing w:after="160" w:line="256" w:lineRule="auto"/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6E368F"/>
  </w:style>
  <w:style w:type="character" w:styleId="Hiperhivatkozs">
    <w:name w:val="Hyperlink"/>
    <w:basedOn w:val="Bekezdsalapbettpusa"/>
    <w:uiPriority w:val="99"/>
    <w:unhideWhenUsed/>
    <w:rsid w:val="006E36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sh.hu/szamlalobiztostoborz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2022-08-08T09:22:00Z</dcterms:created>
  <dcterms:modified xsi:type="dcterms:W3CDTF">2022-08-08T09:22:00Z</dcterms:modified>
</cp:coreProperties>
</file>